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87" w:rsidRPr="001D2A87" w:rsidRDefault="001D2A87" w:rsidP="001D2A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bookmarkStart w:id="0" w:name="_GoBack"/>
      <w:bookmarkEnd w:id="0"/>
      <w:r w:rsidRPr="001D2A8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Wskaźniki dot. budowy sygnalizacji świetlnej</w:t>
      </w:r>
    </w:p>
    <w:p w:rsidR="001D2A87" w:rsidRPr="001D2A87" w:rsidRDefault="001D2A87" w:rsidP="001D2A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2A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2A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2A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Przykładowe ceny z budowy sygnalizacji świetlnej:</w:t>
      </w:r>
    </w:p>
    <w:p w:rsidR="001D2A87" w:rsidRPr="001D2A87" w:rsidRDefault="001D2A87" w:rsidP="001D2A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87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budowy sygnalizacji - 50 000 zł,</w:t>
      </w:r>
    </w:p>
    <w:p w:rsidR="001D2A87" w:rsidRPr="001D2A87" w:rsidRDefault="001D2A87" w:rsidP="001D2A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87">
        <w:rPr>
          <w:rFonts w:ascii="Times New Roman" w:eastAsia="Times New Roman" w:hAnsi="Times New Roman" w:cs="Times New Roman"/>
          <w:sz w:val="24"/>
          <w:szCs w:val="24"/>
          <w:lang w:eastAsia="pl-PL"/>
        </w:rPr>
        <w:t>maszt niski - 4 000 zł,</w:t>
      </w:r>
    </w:p>
    <w:p w:rsidR="001D2A87" w:rsidRPr="001D2A87" w:rsidRDefault="001D2A87" w:rsidP="001D2A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87">
        <w:rPr>
          <w:rFonts w:ascii="Times New Roman" w:eastAsia="Times New Roman" w:hAnsi="Times New Roman" w:cs="Times New Roman"/>
          <w:sz w:val="24"/>
          <w:szCs w:val="24"/>
          <w:lang w:eastAsia="pl-PL"/>
        </w:rPr>
        <w:t>maszt wysoki - 30 000 zł,</w:t>
      </w:r>
    </w:p>
    <w:p w:rsidR="001D2A87" w:rsidRPr="001D2A87" w:rsidRDefault="001D2A87" w:rsidP="001D2A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87">
        <w:rPr>
          <w:rFonts w:ascii="Times New Roman" w:eastAsia="Times New Roman" w:hAnsi="Times New Roman" w:cs="Times New Roman"/>
          <w:sz w:val="24"/>
          <w:szCs w:val="24"/>
          <w:lang w:eastAsia="pl-PL"/>
        </w:rPr>
        <w:t>przycisk dla pieszych - 300 zł/szt.,</w:t>
      </w:r>
    </w:p>
    <w:p w:rsidR="001D2A87" w:rsidRPr="001D2A87" w:rsidRDefault="001D2A87" w:rsidP="001D2A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sygnalizator dźwiękowy - 300 zł/szt., </w:t>
      </w:r>
    </w:p>
    <w:p w:rsidR="001D2A87" w:rsidRPr="001D2A87" w:rsidRDefault="001D2A87" w:rsidP="001D2A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87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programu sygnalizacji świetlnej - 5 000 zł,</w:t>
      </w:r>
    </w:p>
    <w:p w:rsidR="001D2A87" w:rsidRPr="001D2A87" w:rsidRDefault="001D2A87" w:rsidP="001D2A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87">
        <w:rPr>
          <w:rFonts w:ascii="Times New Roman" w:eastAsia="Times New Roman" w:hAnsi="Times New Roman" w:cs="Times New Roman"/>
          <w:sz w:val="24"/>
          <w:szCs w:val="24"/>
          <w:lang w:eastAsia="pl-PL"/>
        </w:rPr>
        <w:t>metr kanalizacji lokalnej (połączenie masztów) - 500 zł/m,</w:t>
      </w:r>
    </w:p>
    <w:p w:rsidR="001D2A87" w:rsidRPr="001D2A87" w:rsidRDefault="001D2A87" w:rsidP="001D2A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87">
        <w:rPr>
          <w:rFonts w:ascii="Times New Roman" w:eastAsia="Times New Roman" w:hAnsi="Times New Roman" w:cs="Times New Roman"/>
          <w:sz w:val="24"/>
          <w:szCs w:val="24"/>
          <w:lang w:eastAsia="pl-PL"/>
        </w:rPr>
        <w:t>sterownik - 50 000 zł,</w:t>
      </w:r>
    </w:p>
    <w:p w:rsidR="001D2A87" w:rsidRPr="001D2A87" w:rsidRDefault="001D2A87" w:rsidP="001D2A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87">
        <w:rPr>
          <w:rFonts w:ascii="Times New Roman" w:eastAsia="Times New Roman" w:hAnsi="Times New Roman" w:cs="Times New Roman"/>
          <w:sz w:val="24"/>
          <w:szCs w:val="24"/>
          <w:lang w:eastAsia="pl-PL"/>
        </w:rPr>
        <w:t>zasilanie, szafka, wydanie warunków - 10 000 zł.</w:t>
      </w:r>
    </w:p>
    <w:p w:rsidR="001D2A87" w:rsidRPr="001D2A87" w:rsidRDefault="001D2A87" w:rsidP="001D2A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D2A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1D2A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1D2A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2A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Przykładowe ceny budowy skrzyżowań:</w:t>
      </w:r>
    </w:p>
    <w:p w:rsidR="001D2A87" w:rsidRPr="001D2A87" w:rsidRDefault="001D2A87" w:rsidP="001D2A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87">
        <w:rPr>
          <w:rFonts w:ascii="Times New Roman" w:eastAsia="Times New Roman" w:hAnsi="Times New Roman" w:cs="Times New Roman"/>
          <w:sz w:val="24"/>
          <w:szCs w:val="24"/>
          <w:lang w:eastAsia="pl-PL"/>
        </w:rPr>
        <w:t>skrzyżowanie: Wielkopolska - Łowicka -  580 000 zł,</w:t>
      </w:r>
    </w:p>
    <w:p w:rsidR="001D2A87" w:rsidRPr="001D2A87" w:rsidRDefault="001D2A87" w:rsidP="001D2A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87">
        <w:rPr>
          <w:rFonts w:ascii="Times New Roman" w:eastAsia="Times New Roman" w:hAnsi="Times New Roman" w:cs="Times New Roman"/>
          <w:sz w:val="24"/>
          <w:szCs w:val="24"/>
          <w:lang w:eastAsia="pl-PL"/>
        </w:rPr>
        <w:t>skrzyżowanie: Morska - Chylońska - 760 000 zł.</w:t>
      </w:r>
    </w:p>
    <w:p w:rsidR="009744DE" w:rsidRDefault="009744DE"/>
    <w:sectPr w:rsidR="00974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44769"/>
    <w:multiLevelType w:val="multilevel"/>
    <w:tmpl w:val="8398C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0459C4"/>
    <w:multiLevelType w:val="multilevel"/>
    <w:tmpl w:val="D7183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87"/>
    <w:rsid w:val="001D2A87"/>
    <w:rsid w:val="0097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D2A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2A8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D2A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2A8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Kruszyński</dc:creator>
  <cp:lastModifiedBy>Szymon Kruszyński</cp:lastModifiedBy>
  <cp:revision>1</cp:revision>
  <dcterms:created xsi:type="dcterms:W3CDTF">2016-03-02T15:07:00Z</dcterms:created>
  <dcterms:modified xsi:type="dcterms:W3CDTF">2016-03-02T15:07:00Z</dcterms:modified>
</cp:coreProperties>
</file>